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A9" w:rsidRPr="0029107F" w:rsidRDefault="000B45A9" w:rsidP="000B4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07F">
        <w:rPr>
          <w:rFonts w:ascii="Times New Roman" w:hAnsi="Times New Roman" w:cs="Times New Roman"/>
          <w:b/>
          <w:sz w:val="24"/>
          <w:szCs w:val="24"/>
        </w:rPr>
        <w:t>АННОТАЦИИ К РАБОЧЕЙ ПРОГРАММЕ УЧЕБНОГО ПРЕДМЕТА «ОСНОВЫ ДУХОВНО-НРАВСТВЕННОЙ КУЛЬТУРЫ НАРОДОВ РОССИИ»</w:t>
      </w:r>
    </w:p>
    <w:p w:rsidR="000B45A9" w:rsidRPr="0029107F" w:rsidRDefault="000B45A9" w:rsidP="000B45A9">
      <w:pPr>
        <w:suppressAutoHyphens/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Рабочая программа по предмету </w:t>
      </w:r>
      <w:r w:rsidRPr="0029107F">
        <w:rPr>
          <w:rFonts w:ascii="Times New Roman" w:eastAsia="Times New Roman" w:hAnsi="Times New Roman" w:cs="Times New Roman"/>
          <w:sz w:val="24"/>
          <w:szCs w:val="24"/>
          <w:lang w:eastAsia="ar-SA"/>
        </w:rPr>
        <w:t>«Основы духовно-нравственной культуры народов России»</w:t>
      </w: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составлена на основе требований к результатам освоения основной образовательной программы основного общего образования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Б</w:t>
      </w: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ОУ «СОШ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61</w:t>
      </w: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» с учетом основных направлений программ, включенных в структуру ООП ООО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Б</w:t>
      </w: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ОУ «СОШ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61</w:t>
      </w: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». </w:t>
      </w:r>
    </w:p>
    <w:p w:rsidR="000B45A9" w:rsidRPr="0029107F" w:rsidRDefault="000B45A9" w:rsidP="000B45A9">
      <w:pPr>
        <w:suppressAutoHyphens/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Личностные результаты</w:t>
      </w: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0B45A9" w:rsidRPr="0029107F" w:rsidRDefault="000B45A9" w:rsidP="000B45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готовность  к нравственному саморазвитию; </w:t>
      </w:r>
    </w:p>
    <w:p w:rsidR="000B45A9" w:rsidRPr="0029107F" w:rsidRDefault="000B45A9" w:rsidP="000B45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способность оценивать свои поступки, взаимоотношения со сверстниками;</w:t>
      </w:r>
    </w:p>
    <w:p w:rsidR="000B45A9" w:rsidRPr="0029107F" w:rsidRDefault="000B45A9" w:rsidP="000B45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высокий уровень учебной мотивации, самоконтроля и самооценки;</w:t>
      </w:r>
    </w:p>
    <w:p w:rsidR="000B45A9" w:rsidRPr="0029107F" w:rsidRDefault="000B45A9" w:rsidP="000B45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личностные качества, позволяющие успешно осуществить различную деятельность и взаимодействие с ее участниками;</w:t>
      </w:r>
    </w:p>
    <w:p w:rsidR="000B45A9" w:rsidRPr="0029107F" w:rsidRDefault="000B45A9" w:rsidP="000B45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формирование основ российской гражданской идентичности, понимания особой роли многонациональной России в современном  мире; 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0B45A9" w:rsidRPr="0029107F" w:rsidRDefault="000B45A9" w:rsidP="000B45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0B45A9" w:rsidRPr="0029107F" w:rsidRDefault="000B45A9" w:rsidP="000B45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понимание роли человека в обществе, принятие норм нравственного поведения правильного взаимодействия </w:t>
      </w:r>
      <w:proofErr w:type="gramStart"/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со</w:t>
      </w:r>
      <w:proofErr w:type="gramEnd"/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взрослыми и сверстниками;</w:t>
      </w:r>
    </w:p>
    <w:p w:rsidR="000B45A9" w:rsidRPr="0029107F" w:rsidRDefault="000B45A9" w:rsidP="000B45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формирование эстетических потребностей, ценностей и чувств.</w:t>
      </w:r>
    </w:p>
    <w:p w:rsidR="000B45A9" w:rsidRPr="0029107F" w:rsidRDefault="000B45A9" w:rsidP="000B45A9">
      <w:pPr>
        <w:suppressAutoHyphens/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 w:rsidRPr="002910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Метапредметные</w:t>
      </w:r>
      <w:proofErr w:type="spellEnd"/>
      <w:r w:rsidRPr="002910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 результаты </w:t>
      </w:r>
    </w:p>
    <w:p w:rsidR="000B45A9" w:rsidRPr="0029107F" w:rsidRDefault="000B45A9" w:rsidP="000B45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дств дл</w:t>
      </w:r>
      <w:proofErr w:type="gramEnd"/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я решения задач общения с учетом особенностей собеседников и ситуации общения (готовность слушать собеседника и вести диалог); излагать свое мнение и аргументировать свою точку зрения, оценивать события, изложенные в текстах разных видов и жанров); </w:t>
      </w:r>
    </w:p>
    <w:p w:rsidR="000B45A9" w:rsidRPr="0029107F" w:rsidRDefault="000B45A9" w:rsidP="000B45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овладение навыками смыслового чтения текстов различных стилей 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0B45A9" w:rsidRPr="0029107F" w:rsidRDefault="000B45A9" w:rsidP="000B45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освоение способов решения проблем творческого и поискового характера;</w:t>
      </w:r>
    </w:p>
    <w:p w:rsidR="000B45A9" w:rsidRPr="0029107F" w:rsidRDefault="000B45A9" w:rsidP="000B45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0B45A9" w:rsidRPr="0029107F" w:rsidRDefault="000B45A9" w:rsidP="000B45A9">
      <w:pPr>
        <w:suppressAutoHyphens/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Предметные результаты</w:t>
      </w:r>
    </w:p>
    <w:p w:rsidR="000B45A9" w:rsidRPr="0029107F" w:rsidRDefault="000B45A9" w:rsidP="000B45A9">
      <w:pPr>
        <w:suppressAutoHyphens/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Изучение предметной области "Основы духовно-нравственной культуры народов России" обеспечивает:</w:t>
      </w:r>
    </w:p>
    <w:p w:rsidR="000B45A9" w:rsidRPr="0029107F" w:rsidRDefault="000B45A9" w:rsidP="000B45A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0B45A9" w:rsidRPr="0029107F" w:rsidRDefault="000B45A9" w:rsidP="000B45A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910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потребительстве</w:t>
      </w:r>
      <w:proofErr w:type="spellEnd"/>
      <w:r w:rsidRPr="002910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;</w:t>
      </w:r>
    </w:p>
    <w:p w:rsidR="000B45A9" w:rsidRPr="0029107F" w:rsidRDefault="000B45A9" w:rsidP="000B45A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B45A9" w:rsidRPr="0029107F" w:rsidRDefault="000B45A9" w:rsidP="000B45A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понимание значения нравственности, веры и религии в жизни человека, семьи и общества;</w:t>
      </w:r>
    </w:p>
    <w:p w:rsidR="000B45A9" w:rsidRPr="0029107F" w:rsidRDefault="000B45A9" w:rsidP="000B45A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10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D56FAC" w:rsidRDefault="00D56FAC">
      <w:bookmarkStart w:id="0" w:name="_GoBack"/>
      <w:bookmarkEnd w:id="0"/>
    </w:p>
    <w:sectPr w:rsidR="00D56FAC" w:rsidSect="000B45A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18E"/>
    <w:multiLevelType w:val="hybridMultilevel"/>
    <w:tmpl w:val="0F6615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21462"/>
    <w:multiLevelType w:val="hybridMultilevel"/>
    <w:tmpl w:val="B672E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A9"/>
    <w:rsid w:val="000B45A9"/>
    <w:rsid w:val="00D5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2019-06-16T23:47:00Z</dcterms:created>
  <dcterms:modified xsi:type="dcterms:W3CDTF">2019-06-16T23:51:00Z</dcterms:modified>
</cp:coreProperties>
</file>